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54" w:rsidRDefault="006A7954" w:rsidP="006A79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Календарно-тематическое планирование по истории 5класс</w:t>
      </w:r>
    </w:p>
    <w:tbl>
      <w:tblPr>
        <w:tblW w:w="157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4"/>
        <w:gridCol w:w="3097"/>
        <w:gridCol w:w="956"/>
        <w:gridCol w:w="1149"/>
        <w:gridCol w:w="1073"/>
        <w:gridCol w:w="8799"/>
      </w:tblGrid>
      <w:tr w:rsidR="006A7954" w:rsidTr="006A7954">
        <w:trPr>
          <w:trHeight w:val="163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темы, раздела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учебной деятельности учащихся</w:t>
            </w:r>
          </w:p>
        </w:tc>
      </w:tr>
      <w:tr w:rsidR="006A7954" w:rsidTr="006A7954">
        <w:trPr>
          <w:trHeight w:val="1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16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Раскрывать значение терминов «история», «век», «исторический источник».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Участвовать в обсуждении вопроса о том, для чего нужно знать историю</w:t>
            </w: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</w:t>
            </w:r>
            <w:r>
              <w:rPr>
                <w:rFonts w:ascii="Times New Roman" w:hAnsi="Times New Roman"/>
                <w:sz w:val="28"/>
                <w:szCs w:val="28"/>
              </w:rPr>
              <w:t>. Жизнь первобытных людей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641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Первобытные собиратели и охотники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Комментировать и формулировать понятия: «первобытные люди», «орудия труда», «собирательство».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 описывать первые орудия труда. Сравнивать первобытного и современного человека. Характеризовать достижения первобытного человека, его приспособления к природе. Изображать в рисунке собственное представление о первобытном человеке и его образе жизни.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Исследовать на исторической карте и в мультимедиа ресурсах географию расселения первобытных людей. Называть и охарактеризовать новые изобретения человека для охоты. Разрабатывать сценарии охоты на крупного зверя. Выделять признаки родовой общины. Характеризовать новые способы охоты.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Рассказать о наскальной живописи, версиях ее происхождения. Объяснить, как ученые разгадывают загадки древних художников.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текстом учебника по заданиям учителя в малых группах. Охарактеризовать первобытные верования людей.</w:t>
            </w:r>
          </w:p>
        </w:tc>
      </w:tr>
      <w:tr w:rsidR="006A7954" w:rsidTr="006A7954">
        <w:trPr>
          <w:trHeight w:val="15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Древнейшие люди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48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Родовые общины охотников и собирателей.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Возникновение искусства и религии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641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Первобытные земледельцы и скотоводы.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Исследовать географию районов первобытного земледелия на исторической карте. Рассказать о переходе от собирательства к мотыжному земледелию. Охарактеризовать изменения в социально-хозяйственной жизни людей с появлением земледелия и скотоводства. Выделить и прокомментировать промыслы (лесные) и освоенные древним человеком ремесла. Обозначить последствия появления гончарного и ткацкого ремесел в жизни общины. Схематически изобразить и прокомментировать управление родовой общиной и племенем. Охарактеризовать религиозные верования древнего человека.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города, святилища, государство.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Находить на карте районы, где предположительно впервые появилась металлургия. Выявить и сравнить признаки родовой и соседской общин. Характеризовать изменения отношений в общине с выделением в ней знати.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электронные ресурсы для виртуального исторического путешествия. Решать проблемные и развивающие задачи с использованием мультимедиа ресурсов.</w:t>
            </w: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Возникновения земледелия и скотоводства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Появление неравенства и знати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Повторение. Переход от первобытности к цивилизации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16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Счет лет в истории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Решать исторические задачи и проблемные ситуации на счет времени. Осмыслить различие понятий: год, век, столетие, эра, эпоха, исторический период. Уметь определять историческое время по ленте времени.</w:t>
            </w: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Измерение времени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</w:t>
            </w:r>
            <w:r>
              <w:rPr>
                <w:rFonts w:ascii="Times New Roman" w:hAnsi="Times New Roman"/>
                <w:sz w:val="28"/>
                <w:szCs w:val="28"/>
              </w:rPr>
              <w:t>. Древний Восток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4.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Древний Египет.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 подготовить тематическое сообщение к уроку по выбору. Характеризовать местоположение государства с помощью исторической карты и ее легенды. Устанавливать причинно-следственные связи природы и занятий древних египтян.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и группировать информацию по данной теме из текстов учебника, дополнительных источников к параграфу, дополнительной литературы, электронных изданий. Комментировать понятия и самостоятельно формулировать их. Оценивать достижения культуры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работать в малой группе над общим заданием. Выделять главное в части параграфа, во всем параграфе. Выделять ключевые понятия, которые раскрывают тему урока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Работать с картой в малых группах по единому заданию. Исполнять роль в соответствии со своеобразием исторического персонажа в инсценировке. Подготовить сообщение о военных походах Тутмоса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Характеризовать религию древних египтян. Устанавливать связи между пантеоном богов и занятиями древних египтян. Творчески разрабатывать сюжеты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инсценирования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уроке по теме параграфа.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Искать в сети Интернет информацию о находках археологов в гробницах  древнеегипетских фараонов. Подготовить презентации 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PowerPoint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самостоятельно выбранной теме (совместно с родителями). Рассказать о внутреннем устройстве пирамиды.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короткое сообщение о древнеегипетских иероглифах. Осуществлять поиск информации в Интернете о процессе изготовления папируса. Характеризовать знания из разных областей наук, известные древним египтянам.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шарады, кроссворды и выполнять к ним задания (индивидуально и в сотрудничестве с соседом по парте). Анализировать достижения в земледелии. Сравнивать образ жизни фараона, вельможи и простого земледельца.</w:t>
            </w: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Государство на берегах Нила.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48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жили земледельцы и ремесленники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Жизнь египетского вельможи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Военные походы фараона.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9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Религия древних египтян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Искусство древних египтян.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48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Письменность и знание древних египтян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48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Повторение. Достижения древних египтян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329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5</w:t>
            </w:r>
            <w:r>
              <w:rPr>
                <w:rFonts w:ascii="Times New Roman" w:hAnsi="Times New Roman"/>
                <w:sz w:val="28"/>
                <w:szCs w:val="28"/>
              </w:rPr>
              <w:t>. Западная Азия в древности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Использовать электронное издание с целью виртуального путешествия по музею.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Характеризовать природно-климатические условия Древнего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Двуречья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Прокомментировать письменность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Двуречья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выделить  ее особые признаки.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Выделять основные понятия параграфа (не более пяти), раскрывающие его суть. Составлять кроссворд по теме урока. Характеризовать свод законов Хаммурапи. Объяснять, почему законы Хаммурапи были объявлены как законы богов.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Рассказывать с помощью карты о местоположении Финикии и занятиях ее жителей. Подготавливать короткое сообщение о достижениях финикийских ремесленников. Использовать историческую карту, определять причины развитой торговли в городах Финикии: Библ,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Сидон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Тир.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Изучать по карте и тексту учебника территорию расселения древнееврейских племен. Объяснять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значение принятия единобожия древнееврейскими племенами. Проводить аналогию и устанавливать, какому народу Бог дал такие же законы, как и древним евреям. Объяснять, почему Библия – наиболее читаемая книга с древности и до наших дней.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Решать развивающие и проблемные задачи с использованием мультимеди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видео-,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аудиоресурсов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Выделять в дополнительном тексте к параграфу главное и второстепенное. Уметь формулировать оценку поступка (Самсона, Давида). Уметь обобщать информацию и делать вывод о том, каким представляли своего царя иудеи.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малых группах по дифференцированным заданиям на понимание и осмысление нового материала. Перечислять достижения ассирийцев в изобразительном искусстве, металлургии, военном деле. Находить аргументы к крылатой фразе: «Рукописи не горят». Определять причины падения Ассирийской державы.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исторической картой и дополнительными источниками по вопросу расширения территории державы. Систематизировать учебную информацию о достижениях персидских царей (по заданному основанию). Рассказывать кратко легенды о персидских царях.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Древнее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Двуречье</w:t>
            </w:r>
            <w:proofErr w:type="spellEnd"/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29.10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Вавилонский царь Хаммурапи и его законы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Финикийские мореплаватели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Библейские сказания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Древнееврейское царство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Ассирийская держава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Персидская держава «царя царей»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6.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Индия и Китай в древности.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Рассказывать о местоположении Индии, особенностях ее ландшафта и климата. Показывать на карте основные географические объекты Древней Индии.  Объяснять, каких животных почитали индийцы и почему. Выделять ключевые понятия, характеризующие индийскую историю и культуру.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простой план пунктов параграфа по выбору. Рассказывать о жизни и обучении брахмана. Доказывать, что брахманы – хранители знаний. Сравнивать основные положения брахманизма и буддизма. Подготовить сообщение о жизни Будды. Перечислять достижения древних индийцев.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Вести поиск по карте и комментировать местоположение Китая.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Работать по специально разработанным рабочим картам в соответствии с регламентом определять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формулировать особенности китайской религии. Объяснять, почему китайцы придавали большое значение воспитанию учтивости.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Рассказывать об отношениях Китая с соседями. Объяснять причины возведения Великой Китайской стены. Выделять своеобразие древней китайской цивилизации, проявившееся в ее достижениях. Составлять кроссворды по тематике урока.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Выполнять задания на понимание, осмысление изученного материала с учетом просмотра фрагментов видеофильма, изучения мультимедиа ресурсов. Показывать по карте самые известные города Древнего Востока и соотносить их местоположение с современной картой, объектами на их территории. Перечислять наиболее известные сооружения на территории Вавилона, Палестины, Древнего Египта, Китая. Называть материал для письма в Египте,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Двуречье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Китае и Индии.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Природа и люди Древней Индии.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Индийские касты.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Чему учил китайский мудрец Конфуций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властелин единого Китая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Повторение. Вклад народов Древнего Востока в мировую историю и культуру. 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</w:t>
            </w:r>
            <w:r>
              <w:rPr>
                <w:rFonts w:ascii="Times New Roman" w:hAnsi="Times New Roman"/>
                <w:sz w:val="28"/>
                <w:szCs w:val="28"/>
              </w:rPr>
              <w:t>. Древняя Греция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7.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Древнейшая Греция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Определять и комментировать местоположение Критского царства, Эгейского моря. Называть отличительные признаки Критской культуры. Работать с картой, заданиями рабочей тетради. Рассказывать миф о Дедале и Икаре и выявлять его нравственный контекст.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Показывать на карте местоположение Микен. Выделять отличия между микенской и критской культурами. Работать в малых группах по дифференцированным заданиям. На ленте времени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обозначать падение Вавилона, объединение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ЦиньШихуаном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Китая, Троянскую войну. Определить, какое событие произошло раньше других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 сколько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 сравнению с другими.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Рассказывать легенду о жизни Гомера, раскрывать кратко суть поэмы Гомера «Илиада». Характеризовать образы основных героев «Илиады». Самостоятельно выполнять задания рабочей тетради по теме урока.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группах соотносить с картой путь Одиссея домой, в Итаку. Выделять основные вехи пути Одиссея домой. Последовательно рассказывать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всех приключениях Одиссея. Читать текст с пометками на полях: понятно, известно, непонятно, неизвестно.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Объяснять связь между явлениями природы и греческими богами. Давать нравственную оценку героическим поступкам Геракла. Сравнивать пантеон богов египтян и греков. Оценивать роль Зевса, Афины, Посейдона в жизни греков. 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Греки и критяне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Микены и Троя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Поэма Гомера «Илиада»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Поэма Гомера «Одиссея»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Религия древних греков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8</w:t>
            </w:r>
            <w:r>
              <w:rPr>
                <w:rFonts w:ascii="Times New Roman" w:hAnsi="Times New Roman"/>
                <w:sz w:val="28"/>
                <w:szCs w:val="28"/>
              </w:rPr>
              <w:t>. Полисы Греции и их борьба с персидскими нашествиями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Находить на карте и устно комментировать положение Аттики, занятие ее населения. Выделять признаки греческого полиса. Характеризовать греческий демос, общество в целом. Перечислять преимущества греческого алфавита по сравнению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финикийским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Показать на примере реформ Солона смысл понятия «демократия», ее роль в улучшении жизни основной массы народа. Сравнивать законы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Драконта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Солона. Уметь вести диалог с товарищем по заданию, предложенному учителем. Давать оценку поступкам Солона, его противникам и единомышленникам.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Показать на карте и рассказать о местоположении Спарты. Характеризовать основные группы населения и их положение. Составлять рассказ о жизни и традициях спартанцев.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Объяснять причины греческой колонизации, ее географию. Выделять общее, что связывало греческие колонии. Сравнивать финикийскую и греческую территории колонизации. Комментировать наряд греков.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развернутый план одной части параграфа. Составлять «паспорт понятий» отдельного пункта параграфа. Использовать мультимедиа ресурсы для подготовки сообщения на уроке. Оценивать значение Олимпийских игр для общества того времени.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Выделять и обозначать причины, цели, силы сторон в сражении. Рассказывать о подвиге юноши, сообщившем грекам о победе в Марафоне. Использовать информацию видеофильма, электронных изданий, презентаций для составления собственного рассказа о Марафонской битве.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Называть цели Ксеркса и греческих полисов в войне. Группировать факторы, благодаря которым маленький народ победил огромную военную державу, инсценировать события одного из сражений. Использовать информацию  видеофильма, электронных изданий, презентаций для составления собственного рассказа: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 создании военного флота;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Фермопильском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сражении;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Саламинской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битве.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Земледельцы Аттики теряют землю и свободу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Зарождение демократии в Афинах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Древняя Спарта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Греческие колонии на берегах Средиземного и Черного морей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Олимпийские игры в древности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Победа греков над персами в Марафонской  битве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Нашествие персидских войск на Элладу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Возвышение Афин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в. до н.э. и расцвет демократии</w:t>
            </w:r>
            <w:proofErr w:type="gramEnd"/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 военную и торговую гавани. Оценивать, насколько возможной была покупка раба для каждого грека. Характеризовать положение граждан, переселенцев, рабов в греческих полисах. Использовать информацию видеофильма, электронных изданий, презентаций для составления собственного рассказа о гаванях.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Рассказывать о наиболее значимых частях Афин. Формулировать собственное мнение об архитектурных сооружениях. Составлять план виртуальной экскурсии по Акрополю. Создавать короткую презентацию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PowerPoint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 одном из храмов Акрополя совместно с родителями или старшеклассниками. Составлять кроссворд на самостоятельно выбранную тему (в соответствии с темой урока).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 типы школ и систему обучения в них. Последовательно рассказывать о каждой из школ. Объяснять назначение каждой из школ. Пояснять, почему греки придавали большое значение умению доступно излагать мысли. Выполнять практическую работу с текстом по дифференцированным заданиям.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Объяснять причины особой любви греков к представлениям. Называть отличительные признаки комедии и трагедии. Комментировать строки из трагедии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Софокла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«Антигона». Оценивать роль современного театра для общества.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Самостоятельно подготавливать тематические сообщения по выбору. Называть заслуги Перикла в восстановлении и процветании Афин. Поиск информации в Интернете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единомышленниках, друзьях Перикла. Группировать информацию о демократических преобразованиях во время руководства полисом Перикла.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гаванях афинского порта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Пирей</w:t>
            </w:r>
            <w:proofErr w:type="spellEnd"/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городе богини Афины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афинских школах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гимнасиях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театре Диониса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Афинская демократия при Перикле.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Македонские завоевания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до н.э.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Показывать на карте и объяснять местонахождение Македонии. Характеризовать политические методы Филиппа Македонского. Сравнивать политический курс Филиппа и Александра Македонских. Объяснять причины потери независимости Греции. Разъяснять причины, по которым Демосфен не был услышан в Греции.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Используя карту и ее легенду, рассказывать о военных событиях, походах А.Македонского на Восток. Характеризовать ситуацию на Востоке, которая способствовала победам А.Македонского. Оценивать поступки А.Македонского, его противников.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Называть причины распада державы А.Македонского. Показывать на карте государства, образовавшиеся в ходе распада державы. Рассказывать об Александрии – центре эллинистического мира. Сравнивать Александрию и Афины.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Называть самое известное в Древней Греции: имя поэта, название храма, место сражения, имя стратега, завоевателей Греции. Объяснять значение понятий: демократия, стратег, оратор, спартанское воспитание, Олимпийские игры.  Характеризовать основных богов и героев древнегреческой мифологии.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Эллады подчиняются Македонии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Поход Александра Македонского на Восток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Александрии Египетской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4.03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Повторение. Вклад древних эллинов в мировую культуру.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7.03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4.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Древний Рим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Рим: от его возникновения до установления господства над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Италией.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 природные условия Греции и Рима. Соотносить время возникновения Рима и событий, происходивших в Греции. Рассказывать легенды, связанные с историей Рима. Характеризовать общественный строй, установившийся с возникновением Рима. Использовать карты, мультимедиа ресурсы, другие источники информации для формирования 16устойчивых представлений о Древнем Риме.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Исследовать по карте,  мультимедиа ресурсам территории, завоеванные Римом. Характеризовать Римскую республику и причины ее возникновения. Выделять причины побед римского  войска, в том числе над Пирром. Сравнивать территориальные приобретения Рима во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н.э.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 устройство римской республики с греческим полисом. Объяснять, где население больше участвовало во власти: в Греции или Риме. Выделять и называть преимущества легиона в отношении фаланги. Представлять сообщения и доклады в соответствии с требованиями регламента.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Древнейший Рим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11.03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Завоевание Римом Италии.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Римской республики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28.03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Рим – сильнейшая держава Средиземноморья.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Называть причины карфагенских войн. Отмечать цели сторон во второй карфагенской войне. Показывать по карте и комментировать поход Ганнибала. Характеризовать цели, поступки Ганнибала. Перечислять причины поражения Ганнибала в войне с римлянами.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картой в процессе изучения событий, обеспечивающих господство Рима в Средиземноморье. Охарактеризовать способы подчинения госуда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рств вл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асти Рима. Рассказывать о падении Македонского царства и его значении для эллинистического мира, для Рима. Составлять простой план параграфа.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Выделять в тексте главное о рабстве в Древнем Риме. Доказывать бесправное положение рабов в Риме. Объяснять причины широкого распространения рабства во всех сферах жизни римлян.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Карфаген – преграда на пути к Сицилии. Вторая война Рима с Карфагеном.</w:t>
            </w:r>
          </w:p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Господства Рима во всем Восточном Средиземноморье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Рабство в Древнем Риме.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Гражданские войны в Риме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Устанавливать причины гражданских войн в Риме. Называть причины, которые заставили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Т.Гракха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выступить в защиту бедняков. Работать в малых группах, систематизируя информацию. Высчитывать, сколько лет римляне жили в мире. Оценивать поступки братьев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Гракхов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во благо менее защищенных римлян.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Прослеживать движение войска Спартака по карте, комментировать события и поступки. Составлять рассказ от имени Спартака, сенатора, Красса. Разрабатывать краткосрочный проект на темы: «Поход Спартака в Альпы»; «Красс против Спартака».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Составлять рассказ, используя понятия: наемная армия, консул, верность воинов, диктатор, заговорщики, гибель.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Анализировать действия и поступки Ю.Цезаря. Объяснять позиции Красса, Помпея и Сената в отношении Ю.Цезаря.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Определять причины поражения сторонников республики. Составлять кроссворд по одному из пунктов параграфа (на выбор). Сопоставлять действия Антония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Октавиана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борьбе за власть. Объяснять причины завершения гражданских войн в Риме. Характеризовать правление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Октавиана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Августа. Рассказывать о судьбах знаменитых греков.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Земельный закон братьев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Гракхов</w:t>
            </w:r>
            <w:proofErr w:type="spellEnd"/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Восстание Спартака.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Единовластие Цезаря.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Установление империи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Римская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империя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первые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века нашей эры.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Показывать на карте территорию расселения народов, попавших под власть империи.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Комментировать иллюстрации на страницах учебника. Составлять задания, вопросы, обмениваться ими. Рассказывать о племенах – соседях Римской империи и их взаимоотношениях.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Использовать различные средства и источники информации в ходе подготовки сообщения о жизни Рима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в. н.э. Осуществлять отбор аргументов в пользу версии о пожаре в Риме. Анализировать причины крайнего своеволия Нерона.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Рассказывать об условиях появления христианского учения. Объяснять причины распространения христианства. Комментировать и оценивать комплекс моральных норм христиан. Объяснять, почему сохранили свою ценность поучения Нагорной проповеди в наши дни.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 положение свободного земледельца, колона и раба. Характеризовать период правления императора Траяна. Рассказывать о достижениях империи во втором веке. Выделять причины ослабления империи и перехода к обороне границ. Доказывать, что римляне строили на века. Сравнивать новизну в строительном деле Рима и современность.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Инсценировать виртуальную экскурсию по Риму (с использованием презентации, Интернет-ресурсов, электронных изданий). Аргументировано доказывать смысл утверждения, что «все дороги ведут в Рим». Составить рассказ от лица простого римлянина, богатого римлянина, торговца, сенатора, об одном дне в Риме.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Соседи римской империи.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Рим при императоре Нероне.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29.04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Первые христиане и их учения.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Расцвет римской империи во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«Вечный город» и его жители.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Разгром Рима германцами и падение Западной римской империи.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Объяснять причины перемен во внутреннем положении империи. Сравнивать положение на границах империи в первом веке и при императоре Константине. Обосновывать факт переноса столицы империи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Комментировать последствия утверждения христианства  государственной религией. Составлять рассказ о Риме с опорой на иллюстрации к параграфу.</w:t>
            </w:r>
          </w:p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Обозначать причины раздела империи на две части. Рассказывать об исторических деятелях и их поступках. Оценивать поступки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Гонория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Стилихона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Алариха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др. с позиций общечеловеческих ценностей. Высказывать предположения о том, почему варварам удалось уничтожить Западную Римскую империю.</w:t>
            </w: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Римская империя при Константине.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Взятие Рима варварами.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954" w:rsidTr="006A7954">
        <w:trPr>
          <w:trHeight w:val="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67-68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повторение. Вклад народов древности в мировую культуру.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54" w:rsidRDefault="006A7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954" w:rsidRDefault="006A7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Показывать на карте этапы расширении границ Рима. Воспроизводить легенды и их нравственный контекст. Приводить примеры высокой гражданственности, патриотизма,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свойственных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грекам и римлянам. Рассказывать и показывать достижения Рима в разных областях жизни, повседневности. Решать кроссворды, проблемно-развивающие задания, инсценировать сюжеты.</w:t>
            </w:r>
          </w:p>
        </w:tc>
      </w:tr>
    </w:tbl>
    <w:p w:rsidR="006A7954" w:rsidRDefault="006A7954" w:rsidP="006A79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7954" w:rsidRDefault="006A7954" w:rsidP="006A7954"/>
    <w:p w:rsidR="006E2764" w:rsidRDefault="006E2764"/>
    <w:sectPr w:rsidR="006E2764" w:rsidSect="006A79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954" w:rsidRDefault="006A7954" w:rsidP="006A7954">
      <w:pPr>
        <w:spacing w:after="0" w:line="240" w:lineRule="auto"/>
      </w:pPr>
      <w:r>
        <w:separator/>
      </w:r>
    </w:p>
  </w:endnote>
  <w:endnote w:type="continuationSeparator" w:id="0">
    <w:p w:rsidR="006A7954" w:rsidRDefault="006A7954" w:rsidP="006A7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954" w:rsidRDefault="006A7954" w:rsidP="006A7954">
      <w:pPr>
        <w:spacing w:after="0" w:line="240" w:lineRule="auto"/>
      </w:pPr>
      <w:r>
        <w:separator/>
      </w:r>
    </w:p>
  </w:footnote>
  <w:footnote w:type="continuationSeparator" w:id="0">
    <w:p w:rsidR="006A7954" w:rsidRDefault="006A7954" w:rsidP="006A7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954"/>
    <w:rsid w:val="006A7954"/>
    <w:rsid w:val="006E2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9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795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A7954"/>
  </w:style>
  <w:style w:type="paragraph" w:styleId="a5">
    <w:name w:val="footer"/>
    <w:basedOn w:val="a"/>
    <w:link w:val="a6"/>
    <w:uiPriority w:val="99"/>
    <w:semiHidden/>
    <w:unhideWhenUsed/>
    <w:rsid w:val="006A795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A79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3262</Words>
  <Characters>18600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gimnaziya</dc:creator>
  <cp:keywords/>
  <dc:description/>
  <cp:lastModifiedBy>gimnaziya</cp:lastModifiedBy>
  <cp:revision>2</cp:revision>
  <dcterms:created xsi:type="dcterms:W3CDTF">2020-01-27T12:26:00Z</dcterms:created>
  <dcterms:modified xsi:type="dcterms:W3CDTF">2020-01-27T12:27:00Z</dcterms:modified>
</cp:coreProperties>
</file>